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F5DB9" w:rsidRPr="00B60C48" w:rsidRDefault="00BF5DB9" w:rsidP="00BF5DB9">
      <w:pPr>
        <w:rPr>
          <w:b/>
        </w:rPr>
      </w:pPr>
      <w:r w:rsidRPr="00B60C48">
        <w:rPr>
          <w:b/>
        </w:rPr>
        <w:t>Table 3. - Birthweight distribution classified by INTERGROWTH21st and the customized method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786"/>
        <w:gridCol w:w="2879"/>
        <w:gridCol w:w="2829"/>
      </w:tblGrid>
      <w:tr w:rsidR="00BF5DB9" w:rsidRPr="00171FB8" w:rsidTr="00BE36EF">
        <w:tc>
          <w:tcPr>
            <w:tcW w:w="2942" w:type="dxa"/>
          </w:tcPr>
          <w:p w:rsidR="00BF5DB9" w:rsidRPr="00171FB8" w:rsidRDefault="00BF5DB9" w:rsidP="00BE36EF">
            <w:pPr>
              <w:rPr>
                <w:b/>
              </w:rPr>
            </w:pPr>
          </w:p>
        </w:tc>
        <w:tc>
          <w:tcPr>
            <w:tcW w:w="2943" w:type="dxa"/>
          </w:tcPr>
          <w:p w:rsidR="00BF5DB9" w:rsidRPr="00171FB8" w:rsidRDefault="00BF5DB9" w:rsidP="00BE36EF">
            <w:pPr>
              <w:jc w:val="center"/>
              <w:rPr>
                <w:b/>
              </w:rPr>
            </w:pPr>
            <w:r w:rsidRPr="00171FB8">
              <w:rPr>
                <w:b/>
              </w:rPr>
              <w:t>INTERGROWTH21st</w:t>
            </w:r>
          </w:p>
        </w:tc>
        <w:tc>
          <w:tcPr>
            <w:tcW w:w="2943" w:type="dxa"/>
          </w:tcPr>
          <w:p w:rsidR="00BF5DB9" w:rsidRPr="00171FB8" w:rsidRDefault="00BF5DB9" w:rsidP="00BE36EF">
            <w:pPr>
              <w:jc w:val="center"/>
              <w:rPr>
                <w:b/>
              </w:rPr>
            </w:pPr>
            <w:r w:rsidRPr="00171FB8">
              <w:rPr>
                <w:b/>
              </w:rPr>
              <w:t>Customized method</w:t>
            </w:r>
          </w:p>
        </w:tc>
      </w:tr>
      <w:tr w:rsidR="00BF5DB9" w:rsidRPr="00171FB8" w:rsidTr="00BE36EF">
        <w:tc>
          <w:tcPr>
            <w:tcW w:w="2942" w:type="dxa"/>
          </w:tcPr>
          <w:p w:rsidR="00BF5DB9" w:rsidRPr="00171FB8" w:rsidRDefault="00BF5DB9" w:rsidP="00BE36EF">
            <w:r w:rsidRPr="00171FB8">
              <w:t>SGA: N (%)</w:t>
            </w:r>
          </w:p>
        </w:tc>
        <w:tc>
          <w:tcPr>
            <w:tcW w:w="2943" w:type="dxa"/>
          </w:tcPr>
          <w:p w:rsidR="00BF5DB9" w:rsidRPr="00171FB8" w:rsidRDefault="00BF5DB9" w:rsidP="00BE36EF">
            <w:pPr>
              <w:jc w:val="center"/>
            </w:pPr>
            <w:r w:rsidRPr="00171FB8">
              <w:t>11 (4.7%)</w:t>
            </w:r>
          </w:p>
        </w:tc>
        <w:tc>
          <w:tcPr>
            <w:tcW w:w="2943" w:type="dxa"/>
          </w:tcPr>
          <w:p w:rsidR="00BF5DB9" w:rsidRPr="00171FB8" w:rsidRDefault="00BF5DB9" w:rsidP="00BE36EF">
            <w:pPr>
              <w:jc w:val="center"/>
            </w:pPr>
            <w:r w:rsidRPr="00171FB8">
              <w:t>25 (10.7%)</w:t>
            </w:r>
          </w:p>
        </w:tc>
      </w:tr>
      <w:tr w:rsidR="00BF5DB9" w:rsidRPr="00171FB8" w:rsidTr="00BE36EF">
        <w:tc>
          <w:tcPr>
            <w:tcW w:w="2942" w:type="dxa"/>
          </w:tcPr>
          <w:p w:rsidR="00BF5DB9" w:rsidRPr="00171FB8" w:rsidRDefault="00BF5DB9" w:rsidP="00BE36EF">
            <w:r w:rsidRPr="00171FB8">
              <w:t>AGA: N (%)</w:t>
            </w:r>
          </w:p>
        </w:tc>
        <w:tc>
          <w:tcPr>
            <w:tcW w:w="2943" w:type="dxa"/>
          </w:tcPr>
          <w:p w:rsidR="00BF5DB9" w:rsidRPr="00171FB8" w:rsidRDefault="00BF5DB9" w:rsidP="00BE36EF">
            <w:pPr>
              <w:jc w:val="center"/>
            </w:pPr>
            <w:r w:rsidRPr="00171FB8">
              <w:t>163 (69.7%)</w:t>
            </w:r>
          </w:p>
        </w:tc>
        <w:tc>
          <w:tcPr>
            <w:tcW w:w="2943" w:type="dxa"/>
          </w:tcPr>
          <w:p w:rsidR="00BF5DB9" w:rsidRPr="00171FB8" w:rsidRDefault="00BF5DB9" w:rsidP="00BE36EF">
            <w:pPr>
              <w:jc w:val="center"/>
            </w:pPr>
            <w:r w:rsidRPr="00171FB8">
              <w:t>178 (76.1%)</w:t>
            </w:r>
          </w:p>
        </w:tc>
      </w:tr>
      <w:tr w:rsidR="00BF5DB9" w:rsidRPr="00171FB8" w:rsidTr="00BE36EF">
        <w:tc>
          <w:tcPr>
            <w:tcW w:w="2942" w:type="dxa"/>
          </w:tcPr>
          <w:p w:rsidR="00BF5DB9" w:rsidRPr="00171FB8" w:rsidRDefault="00BF5DB9" w:rsidP="00BE36EF">
            <w:r w:rsidRPr="00171FB8">
              <w:t>LGA: N (%)</w:t>
            </w:r>
          </w:p>
        </w:tc>
        <w:tc>
          <w:tcPr>
            <w:tcW w:w="2943" w:type="dxa"/>
          </w:tcPr>
          <w:p w:rsidR="00BF5DB9" w:rsidRPr="00171FB8" w:rsidRDefault="00BF5DB9" w:rsidP="00BE36EF">
            <w:pPr>
              <w:jc w:val="center"/>
            </w:pPr>
            <w:r w:rsidRPr="00171FB8">
              <w:t>60 (25.6%)</w:t>
            </w:r>
          </w:p>
        </w:tc>
        <w:tc>
          <w:tcPr>
            <w:tcW w:w="2943" w:type="dxa"/>
          </w:tcPr>
          <w:p w:rsidR="00BF5DB9" w:rsidRPr="00171FB8" w:rsidRDefault="00BF5DB9" w:rsidP="00BE36EF">
            <w:pPr>
              <w:jc w:val="center"/>
            </w:pPr>
            <w:r w:rsidRPr="00171FB8">
              <w:t>31 (13.2%)</w:t>
            </w:r>
          </w:p>
        </w:tc>
      </w:tr>
    </w:tbl>
    <w:p w:rsidR="003B2961" w:rsidRDefault="00BF5DB9">
      <w:r w:rsidRPr="00171FB8">
        <w:t>SGA: Small for gestational age; AGA: Adequate for gestational age; LGA: Large for gestational age</w:t>
      </w:r>
      <w:bookmarkStart w:id="0" w:name="_GoBack"/>
      <w:bookmarkEnd w:id="0"/>
    </w:p>
    <w:sectPr w:rsidR="003B296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5DB9"/>
    <w:rsid w:val="00013387"/>
    <w:rsid w:val="00125574"/>
    <w:rsid w:val="001C2CCE"/>
    <w:rsid w:val="001F25AA"/>
    <w:rsid w:val="003B2961"/>
    <w:rsid w:val="004012AD"/>
    <w:rsid w:val="00482F6E"/>
    <w:rsid w:val="0051314A"/>
    <w:rsid w:val="005A19EB"/>
    <w:rsid w:val="00627321"/>
    <w:rsid w:val="00662B41"/>
    <w:rsid w:val="00922344"/>
    <w:rsid w:val="00A92749"/>
    <w:rsid w:val="00B272A4"/>
    <w:rsid w:val="00BF5DB9"/>
    <w:rsid w:val="00C67229"/>
    <w:rsid w:val="00DB3DF0"/>
    <w:rsid w:val="00E24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A8D2B83-1B38-4CFC-A042-6CBDB3D936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BF5DB9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F5D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279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Jesús Fernández Alba</dc:creator>
  <cp:keywords/>
  <dc:description/>
  <cp:lastModifiedBy>Juan Jesús Fernández Alba</cp:lastModifiedBy>
  <cp:revision>1</cp:revision>
  <dcterms:created xsi:type="dcterms:W3CDTF">2019-09-12T19:26:00Z</dcterms:created>
  <dcterms:modified xsi:type="dcterms:W3CDTF">2019-09-12T19:26:00Z</dcterms:modified>
</cp:coreProperties>
</file>